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26" w:rsidRDefault="00767426" w:rsidP="00A94445">
      <w:pPr>
        <w:spacing w:after="0" w:line="240" w:lineRule="auto"/>
        <w:jc w:val="center"/>
        <w:rPr>
          <w:rFonts w:ascii="Tahoma" w:eastAsia="Times New Roman" w:hAnsi="Tahoma" w:cs="Tahoma"/>
          <w:b/>
          <w:sz w:val="52"/>
          <w:szCs w:val="32"/>
          <w:lang w:val="en-US"/>
        </w:rPr>
      </w:pPr>
      <w:r w:rsidRPr="00ED35E7">
        <w:rPr>
          <w:rFonts w:ascii="Tahoma" w:eastAsia="Times New Roman" w:hAnsi="Tahoma" w:cs="Tahoma"/>
          <w:b/>
          <w:sz w:val="52"/>
          <w:szCs w:val="32"/>
          <w:lang w:val="en-US"/>
        </w:rPr>
        <w:t xml:space="preserve">Registration Form </w:t>
      </w:r>
    </w:p>
    <w:p w:rsidR="00B12146" w:rsidRPr="00B12146" w:rsidRDefault="00B12146" w:rsidP="00A94445">
      <w:pPr>
        <w:spacing w:after="0" w:line="240" w:lineRule="auto"/>
        <w:jc w:val="center"/>
        <w:rPr>
          <w:rFonts w:ascii="Tahoma" w:eastAsia="Times New Roman" w:hAnsi="Tahoma" w:cs="Tahoma"/>
          <w:b/>
          <w:sz w:val="40"/>
          <w:szCs w:val="40"/>
          <w:lang w:val="en-US"/>
        </w:rPr>
      </w:pPr>
      <w:r w:rsidRPr="00B12146">
        <w:rPr>
          <w:rFonts w:ascii="Tahoma" w:eastAsia="Times New Roman" w:hAnsi="Tahoma" w:cs="Tahoma"/>
          <w:b/>
          <w:sz w:val="40"/>
          <w:szCs w:val="40"/>
          <w:lang w:val="en-US"/>
        </w:rPr>
        <w:t xml:space="preserve">SLTB Science meeting at the </w:t>
      </w:r>
      <w:r w:rsidR="00E80B90">
        <w:rPr>
          <w:rFonts w:ascii="Tahoma" w:eastAsia="Times New Roman" w:hAnsi="Tahoma" w:cs="Tahoma"/>
          <w:b/>
          <w:sz w:val="40"/>
          <w:szCs w:val="40"/>
          <w:lang w:val="en-US"/>
        </w:rPr>
        <w:t>Crop Research Institute, Prague</w:t>
      </w:r>
      <w:r w:rsidR="00462284">
        <w:rPr>
          <w:rFonts w:ascii="Tahoma" w:eastAsia="Times New Roman" w:hAnsi="Tahoma" w:cs="Tahoma"/>
          <w:b/>
          <w:sz w:val="40"/>
          <w:szCs w:val="40"/>
          <w:lang w:val="en-US"/>
        </w:rPr>
        <w:t xml:space="preserve"> 6-7</w:t>
      </w:r>
      <w:r w:rsidR="00462284" w:rsidRPr="00462284">
        <w:rPr>
          <w:rFonts w:ascii="Tahoma" w:eastAsia="Times New Roman" w:hAnsi="Tahoma" w:cs="Tahoma"/>
          <w:b/>
          <w:sz w:val="40"/>
          <w:szCs w:val="40"/>
          <w:vertAlign w:val="superscript"/>
          <w:lang w:val="en-US"/>
        </w:rPr>
        <w:t>th</w:t>
      </w:r>
      <w:r w:rsidR="00462284">
        <w:rPr>
          <w:rFonts w:ascii="Tahoma" w:eastAsia="Times New Roman" w:hAnsi="Tahoma" w:cs="Tahoma"/>
          <w:b/>
          <w:sz w:val="40"/>
          <w:szCs w:val="40"/>
          <w:lang w:val="en-US"/>
        </w:rPr>
        <w:t xml:space="preserve"> September 2018</w:t>
      </w:r>
    </w:p>
    <w:p w:rsidR="00CF1CE0" w:rsidRPr="00B12146" w:rsidRDefault="00CF1CE0" w:rsidP="00662182">
      <w:pPr>
        <w:spacing w:after="0" w:line="240" w:lineRule="auto"/>
        <w:rPr>
          <w:sz w:val="40"/>
          <w:szCs w:val="40"/>
        </w:rPr>
      </w:pPr>
    </w:p>
    <w:p w:rsidR="00CB40B1" w:rsidRDefault="00CB40B1" w:rsidP="00CB40B1">
      <w:pPr>
        <w:autoSpaceDE w:val="0"/>
        <w:autoSpaceDN w:val="0"/>
        <w:adjustRightInd w:val="0"/>
        <w:spacing w:before="120" w:after="120" w:line="24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Send the complete form to the SLTB Membership/Communication Secretary:</w:t>
      </w:r>
    </w:p>
    <w:p w:rsidR="00CB40B1" w:rsidRDefault="00CB40B1" w:rsidP="00CB40B1">
      <w:pPr>
        <w:autoSpaceDE w:val="0"/>
        <w:autoSpaceDN w:val="0"/>
        <w:adjustRightInd w:val="0"/>
        <w:spacing w:before="120" w:after="120" w:line="240" w:lineRule="auto"/>
        <w:jc w:val="both"/>
        <w:rPr>
          <w:sz w:val="24"/>
          <w:lang w:val="en-US"/>
        </w:rPr>
      </w:pPr>
      <w:r w:rsidRPr="00540FEB">
        <w:rPr>
          <w:sz w:val="24"/>
          <w:lang w:val="pt-BR"/>
        </w:rPr>
        <w:t>Dr. Ariadna Corral (</w:t>
      </w:r>
      <w:r>
        <w:rPr>
          <w:lang w:val="fr-BE"/>
        </w:rPr>
        <w:fldChar w:fldCharType="begin"/>
      </w:r>
      <w:r>
        <w:instrText xml:space="preserve"> HYPERLINK "mailto:arics@us.es" </w:instrText>
      </w:r>
      <w:r>
        <w:rPr>
          <w:lang w:val="fr-BE"/>
        </w:rPr>
        <w:fldChar w:fldCharType="separate"/>
      </w:r>
      <w:r w:rsidRPr="00540FEB">
        <w:rPr>
          <w:sz w:val="24"/>
          <w:lang w:val="pt-BR"/>
        </w:rPr>
        <w:t>arics@us.es</w:t>
      </w:r>
      <w:r>
        <w:rPr>
          <w:sz w:val="24"/>
          <w:lang w:val="pt-BR"/>
        </w:rPr>
        <w:fldChar w:fldCharType="end"/>
      </w:r>
      <w:r w:rsidRPr="00540FEB">
        <w:rPr>
          <w:sz w:val="24"/>
          <w:lang w:val="pt-BR"/>
        </w:rPr>
        <w:t xml:space="preserve">) </w:t>
      </w:r>
      <w:r>
        <w:rPr>
          <w:sz w:val="24"/>
          <w:lang w:val="pt-BR"/>
        </w:rPr>
        <w:t xml:space="preserve">or </w:t>
      </w:r>
      <w:r w:rsidRPr="00BE2381">
        <w:rPr>
          <w:sz w:val="24"/>
          <w:lang w:val="en-US"/>
        </w:rPr>
        <w:t xml:space="preserve">Prof. </w:t>
      </w:r>
      <w:proofErr w:type="spellStart"/>
      <w:r w:rsidRPr="00BE2381">
        <w:rPr>
          <w:sz w:val="24"/>
          <w:lang w:val="en-US"/>
        </w:rPr>
        <w:t>Christiani</w:t>
      </w:r>
      <w:proofErr w:type="spellEnd"/>
      <w:r w:rsidRPr="00BE2381">
        <w:rPr>
          <w:sz w:val="24"/>
          <w:lang w:val="en-US"/>
        </w:rPr>
        <w:t xml:space="preserve"> </w:t>
      </w:r>
      <w:proofErr w:type="spellStart"/>
      <w:r w:rsidRPr="00BE2381">
        <w:rPr>
          <w:sz w:val="24"/>
          <w:lang w:val="en-US"/>
        </w:rPr>
        <w:t>Amorim</w:t>
      </w:r>
      <w:proofErr w:type="spellEnd"/>
      <w:r>
        <w:rPr>
          <w:sz w:val="24"/>
          <w:lang w:val="en-US"/>
        </w:rPr>
        <w:t xml:space="preserve"> (</w:t>
      </w:r>
      <w:hyperlink r:id="rId6" w:tgtFrame="_blank" w:history="1">
        <w:r w:rsidRPr="00BE2381">
          <w:rPr>
            <w:sz w:val="24"/>
            <w:lang w:val="en-US"/>
          </w:rPr>
          <w:t>christiani.amorim@uclouvain.be</w:t>
        </w:r>
      </w:hyperlink>
      <w:r>
        <w:rPr>
          <w:sz w:val="24"/>
          <w:lang w:val="en-US"/>
        </w:rPr>
        <w:t>)</w:t>
      </w:r>
    </w:p>
    <w:p w:rsidR="00CB40B1" w:rsidRPr="00E8368C" w:rsidRDefault="00CB40B1" w:rsidP="00CB40B1">
      <w:pPr>
        <w:autoSpaceDE w:val="0"/>
        <w:autoSpaceDN w:val="0"/>
        <w:adjustRightInd w:val="0"/>
        <w:spacing w:before="120" w:after="120" w:line="240" w:lineRule="auto"/>
        <w:jc w:val="both"/>
        <w:rPr>
          <w:sz w:val="24"/>
          <w:lang w:val="en-US"/>
        </w:rPr>
      </w:pPr>
      <w:r>
        <w:rPr>
          <w:sz w:val="24"/>
          <w:lang w:val="pt-BR"/>
        </w:rPr>
        <w:t>o</w:t>
      </w:r>
      <w:r w:rsidRPr="004A2788">
        <w:rPr>
          <w:sz w:val="24"/>
          <w:lang w:val="pt-BR"/>
        </w:rPr>
        <w:t xml:space="preserve">r </w:t>
      </w:r>
      <w:r>
        <w:rPr>
          <w:sz w:val="24"/>
          <w:lang w:val="pt-BR"/>
        </w:rPr>
        <w:t>by mail</w:t>
      </w:r>
      <w:r w:rsidRPr="004A2788">
        <w:rPr>
          <w:sz w:val="24"/>
          <w:lang w:val="pt-BR"/>
        </w:rPr>
        <w:t xml:space="preserve"> to: Dr. Ariadna Corral, Centro Nacional de Aceleradores (CNA), Universidad de Sevilla, Junta de Andalucía, CSIC, C/Thomas Alva Edison, 7, 41092 Sevilla, Spain</w:t>
      </w:r>
    </w:p>
    <w:p w:rsidR="00B12146" w:rsidRDefault="00B12146" w:rsidP="000D3EE8">
      <w:pPr>
        <w:spacing w:line="360" w:lineRule="auto"/>
        <w:rPr>
          <w:sz w:val="24"/>
          <w:szCs w:val="24"/>
        </w:rPr>
      </w:pPr>
    </w:p>
    <w:p w:rsidR="00767426" w:rsidRPr="00767426" w:rsidRDefault="00ED35E7" w:rsidP="000D3E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Title </w:t>
      </w:r>
      <w:r w:rsidRPr="00ED35E7">
        <w:rPr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767426" w:rsidRDefault="001C6DE3" w:rsidP="000D3E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Sur</w:t>
      </w:r>
      <w:r w:rsidR="00767426" w:rsidRPr="00767426">
        <w:rPr>
          <w:sz w:val="24"/>
          <w:szCs w:val="24"/>
        </w:rPr>
        <w:t>name</w:t>
      </w:r>
      <w:r w:rsidR="00ED35E7" w:rsidRPr="00ED35E7">
        <w:rPr>
          <w:sz w:val="24"/>
          <w:szCs w:val="24"/>
        </w:rPr>
        <w:t>……………………………………………</w:t>
      </w:r>
      <w:r w:rsidR="00ED35E7">
        <w:rPr>
          <w:sz w:val="24"/>
          <w:szCs w:val="24"/>
        </w:rPr>
        <w:t>……………………………………………………………………</w:t>
      </w:r>
    </w:p>
    <w:p w:rsidR="00ED35E7" w:rsidRPr="00767426" w:rsidRDefault="00ED35E7" w:rsidP="000D3E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First name</w:t>
      </w:r>
      <w:r w:rsidRPr="00ED35E7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767426" w:rsidRPr="00767426" w:rsidRDefault="00767426" w:rsidP="000D3EE8">
      <w:pPr>
        <w:spacing w:line="360" w:lineRule="auto"/>
        <w:rPr>
          <w:sz w:val="24"/>
          <w:szCs w:val="24"/>
        </w:rPr>
      </w:pPr>
      <w:r w:rsidRPr="00767426">
        <w:rPr>
          <w:sz w:val="24"/>
          <w:szCs w:val="24"/>
        </w:rPr>
        <w:t>Organisation</w:t>
      </w:r>
      <w:r w:rsidR="00ED35E7" w:rsidRPr="00ED35E7">
        <w:rPr>
          <w:sz w:val="24"/>
          <w:szCs w:val="24"/>
        </w:rPr>
        <w:t>……………………………………………</w:t>
      </w:r>
      <w:r w:rsidR="00ED35E7">
        <w:rPr>
          <w:sz w:val="24"/>
          <w:szCs w:val="24"/>
        </w:rPr>
        <w:t>……………………………………………………………………</w:t>
      </w:r>
    </w:p>
    <w:p w:rsidR="00767426" w:rsidRPr="00767426" w:rsidRDefault="00767426" w:rsidP="000D3EE8">
      <w:pPr>
        <w:spacing w:line="360" w:lineRule="auto"/>
        <w:rPr>
          <w:sz w:val="24"/>
          <w:szCs w:val="24"/>
        </w:rPr>
      </w:pPr>
      <w:r w:rsidRPr="00767426">
        <w:rPr>
          <w:sz w:val="24"/>
          <w:szCs w:val="24"/>
        </w:rPr>
        <w:t>Postal Address</w:t>
      </w:r>
      <w:r w:rsidR="00ED35E7" w:rsidRPr="00ED35E7">
        <w:rPr>
          <w:sz w:val="24"/>
          <w:szCs w:val="24"/>
        </w:rPr>
        <w:t>……………………………………………</w:t>
      </w:r>
      <w:r w:rsidR="002D5351">
        <w:rPr>
          <w:sz w:val="24"/>
          <w:szCs w:val="24"/>
        </w:rPr>
        <w:t>………………………………………………………………</w:t>
      </w:r>
      <w:r w:rsidR="00ED35E7">
        <w:rPr>
          <w:sz w:val="24"/>
          <w:szCs w:val="24"/>
        </w:rPr>
        <w:t>…</w:t>
      </w:r>
    </w:p>
    <w:p w:rsidR="00583F71" w:rsidRDefault="00767426" w:rsidP="001C6DE3">
      <w:pPr>
        <w:spacing w:line="360" w:lineRule="auto"/>
        <w:rPr>
          <w:sz w:val="24"/>
          <w:szCs w:val="24"/>
        </w:rPr>
      </w:pPr>
      <w:r w:rsidRPr="00767426">
        <w:rPr>
          <w:sz w:val="24"/>
          <w:szCs w:val="24"/>
        </w:rPr>
        <w:t>Email</w:t>
      </w:r>
      <w:r w:rsidR="00ED35E7">
        <w:rPr>
          <w:sz w:val="24"/>
          <w:szCs w:val="24"/>
        </w:rPr>
        <w:t>……………………………………………………………………………………………………………………………..</w:t>
      </w:r>
      <w:r w:rsidR="007E08F3">
        <w:rPr>
          <w:sz w:val="24"/>
          <w:szCs w:val="24"/>
        </w:rPr>
        <w:t xml:space="preserve"> </w:t>
      </w:r>
    </w:p>
    <w:p w:rsidR="00662182" w:rsidRDefault="00ED2978" w:rsidP="00662182">
      <w:pPr>
        <w:spacing w:line="240" w:lineRule="auto"/>
        <w:rPr>
          <w:rFonts w:ascii="Tahoma" w:hAnsi="Tahoma" w:cs="Tahoma"/>
          <w:b/>
          <w:sz w:val="32"/>
          <w:szCs w:val="32"/>
          <w:lang w:val="en-US"/>
        </w:rPr>
      </w:pPr>
      <w:r w:rsidRPr="00ED35E7">
        <w:rPr>
          <w:rFonts w:ascii="Tahoma" w:hAnsi="Tahoma" w:cs="Tahoma"/>
          <w:b/>
          <w:sz w:val="32"/>
          <w:szCs w:val="32"/>
          <w:lang w:val="en-US"/>
        </w:rPr>
        <w:t>Registration Costs</w:t>
      </w:r>
      <w:r w:rsidR="00B84FFC">
        <w:rPr>
          <w:rFonts w:ascii="Tahoma" w:hAnsi="Tahoma" w:cs="Tahoma"/>
          <w:b/>
          <w:sz w:val="32"/>
          <w:szCs w:val="32"/>
          <w:lang w:val="en-US"/>
        </w:rPr>
        <w:t>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058"/>
        <w:gridCol w:w="1980"/>
        <w:gridCol w:w="1978"/>
      </w:tblGrid>
      <w:tr w:rsidR="00B84FFC" w:rsidRPr="001C6DE3" w:rsidTr="00B84FFC">
        <w:tc>
          <w:tcPr>
            <w:tcW w:w="5058" w:type="dxa"/>
            <w:shd w:val="clear" w:color="auto" w:fill="A6A6A6" w:themeFill="background1" w:themeFillShade="A6"/>
          </w:tcPr>
          <w:p w:rsidR="00B84FFC" w:rsidRPr="001C6DE3" w:rsidRDefault="00B84FFC" w:rsidP="000D3EE8">
            <w:pPr>
              <w:spacing w:before="120" w:after="120"/>
              <w:rPr>
                <w:b/>
              </w:rPr>
            </w:pPr>
            <w:r w:rsidRPr="001C6DE3">
              <w:rPr>
                <w:b/>
              </w:rPr>
              <w:t>Delegate Category</w:t>
            </w:r>
          </w:p>
        </w:tc>
        <w:tc>
          <w:tcPr>
            <w:tcW w:w="1980" w:type="dxa"/>
            <w:shd w:val="clear" w:color="auto" w:fill="A6A6A6" w:themeFill="background1" w:themeFillShade="A6"/>
          </w:tcPr>
          <w:p w:rsidR="00B84FFC" w:rsidRPr="001C6DE3" w:rsidRDefault="00B84FFC" w:rsidP="000D3EE8">
            <w:pPr>
              <w:spacing w:before="120" w:after="120"/>
              <w:jc w:val="center"/>
              <w:rPr>
                <w:b/>
              </w:rPr>
            </w:pPr>
            <w:r w:rsidRPr="001C6DE3">
              <w:rPr>
                <w:b/>
              </w:rPr>
              <w:t>GB Pounds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:rsidR="00B84FFC" w:rsidRPr="001C6DE3" w:rsidRDefault="00B84FFC" w:rsidP="000D3EE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Selected option</w:t>
            </w:r>
          </w:p>
        </w:tc>
      </w:tr>
      <w:tr w:rsidR="00B84FFC" w:rsidRPr="001C6DE3" w:rsidTr="00B84FFC">
        <w:tc>
          <w:tcPr>
            <w:tcW w:w="5058" w:type="dxa"/>
          </w:tcPr>
          <w:p w:rsidR="00B84FFC" w:rsidRPr="001C6DE3" w:rsidRDefault="00B84FFC" w:rsidP="000D3EE8">
            <w:pPr>
              <w:spacing w:before="120" w:after="120"/>
              <w:rPr>
                <w:b/>
              </w:rPr>
            </w:pPr>
            <w:r w:rsidRPr="001C6DE3">
              <w:rPr>
                <w:b/>
              </w:rPr>
              <w:t>Early Bird registration (until June 30</w:t>
            </w:r>
            <w:r w:rsidRPr="001C6DE3">
              <w:rPr>
                <w:b/>
                <w:vertAlign w:val="superscript"/>
              </w:rPr>
              <w:t>th</w:t>
            </w:r>
            <w:r w:rsidRPr="001C6DE3">
              <w:rPr>
                <w:b/>
              </w:rPr>
              <w:t xml:space="preserve"> 2018)</w:t>
            </w:r>
          </w:p>
        </w:tc>
        <w:tc>
          <w:tcPr>
            <w:tcW w:w="1980" w:type="dxa"/>
          </w:tcPr>
          <w:p w:rsidR="00B84FFC" w:rsidRPr="001C6DE3" w:rsidRDefault="00B84FFC" w:rsidP="000D3EE8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978" w:type="dxa"/>
          </w:tcPr>
          <w:p w:rsidR="00B84FFC" w:rsidRPr="001C6DE3" w:rsidRDefault="00B84FFC" w:rsidP="000D3EE8">
            <w:pPr>
              <w:spacing w:before="120" w:after="120"/>
              <w:jc w:val="center"/>
              <w:rPr>
                <w:b/>
              </w:rPr>
            </w:pPr>
          </w:p>
        </w:tc>
      </w:tr>
      <w:tr w:rsidR="00B84FFC" w:rsidRPr="00662182" w:rsidTr="00B84FFC">
        <w:tc>
          <w:tcPr>
            <w:tcW w:w="5058" w:type="dxa"/>
          </w:tcPr>
          <w:p w:rsidR="00B84FFC" w:rsidRPr="00662182" w:rsidRDefault="00B84FFC" w:rsidP="000D3EE8">
            <w:pPr>
              <w:spacing w:before="120" w:after="120"/>
            </w:pPr>
            <w:r>
              <w:t xml:space="preserve">Full Member </w:t>
            </w:r>
          </w:p>
        </w:tc>
        <w:tc>
          <w:tcPr>
            <w:tcW w:w="1980" w:type="dxa"/>
          </w:tcPr>
          <w:p w:rsidR="00B84FFC" w:rsidRPr="00662182" w:rsidRDefault="00B84FFC" w:rsidP="000D3EE8">
            <w:pPr>
              <w:spacing w:before="120" w:after="120"/>
              <w:jc w:val="center"/>
            </w:pPr>
            <w:r w:rsidRPr="00662182">
              <w:t>£</w:t>
            </w:r>
            <w:r>
              <w:t>85</w:t>
            </w:r>
          </w:p>
        </w:tc>
        <w:tc>
          <w:tcPr>
            <w:tcW w:w="1978" w:type="dxa"/>
          </w:tcPr>
          <w:p w:rsidR="00B84FFC" w:rsidRPr="00662182" w:rsidRDefault="00B84FFC" w:rsidP="000D3EE8">
            <w:pPr>
              <w:spacing w:before="120" w:after="120"/>
              <w:jc w:val="center"/>
            </w:pPr>
          </w:p>
        </w:tc>
      </w:tr>
      <w:tr w:rsidR="00B84FFC" w:rsidRPr="00662182" w:rsidTr="00B84FFC">
        <w:tc>
          <w:tcPr>
            <w:tcW w:w="5058" w:type="dxa"/>
          </w:tcPr>
          <w:p w:rsidR="00B84FFC" w:rsidRDefault="00B84FFC" w:rsidP="000D3EE8">
            <w:pPr>
              <w:spacing w:before="120" w:after="120"/>
            </w:pPr>
            <w:r>
              <w:t>Non-Member</w:t>
            </w:r>
          </w:p>
        </w:tc>
        <w:tc>
          <w:tcPr>
            <w:tcW w:w="1980" w:type="dxa"/>
          </w:tcPr>
          <w:p w:rsidR="00B84FFC" w:rsidRPr="00662182" w:rsidRDefault="00B84FFC" w:rsidP="000D3EE8">
            <w:pPr>
              <w:spacing w:before="120" w:after="120"/>
              <w:jc w:val="center"/>
            </w:pPr>
            <w:r>
              <w:t>£115</w:t>
            </w:r>
          </w:p>
        </w:tc>
        <w:tc>
          <w:tcPr>
            <w:tcW w:w="1978" w:type="dxa"/>
          </w:tcPr>
          <w:p w:rsidR="00B84FFC" w:rsidRDefault="00B84FFC" w:rsidP="000D3EE8">
            <w:pPr>
              <w:spacing w:before="120" w:after="120"/>
              <w:jc w:val="center"/>
            </w:pPr>
            <w:bookmarkStart w:id="0" w:name="_GoBack"/>
            <w:bookmarkEnd w:id="0"/>
          </w:p>
        </w:tc>
      </w:tr>
      <w:tr w:rsidR="00B84FFC" w:rsidRPr="00662182" w:rsidTr="00B84FFC">
        <w:tc>
          <w:tcPr>
            <w:tcW w:w="5058" w:type="dxa"/>
          </w:tcPr>
          <w:p w:rsidR="00B84FFC" w:rsidRPr="00662182" w:rsidRDefault="00B84FFC" w:rsidP="000D3EE8">
            <w:pPr>
              <w:spacing w:before="120" w:after="120"/>
            </w:pPr>
            <w:r>
              <w:t xml:space="preserve">Student </w:t>
            </w:r>
          </w:p>
        </w:tc>
        <w:tc>
          <w:tcPr>
            <w:tcW w:w="1980" w:type="dxa"/>
          </w:tcPr>
          <w:p w:rsidR="00B84FFC" w:rsidRPr="00662182" w:rsidRDefault="00B84FFC" w:rsidP="000D3EE8">
            <w:pPr>
              <w:spacing w:before="120" w:after="120"/>
              <w:jc w:val="center"/>
            </w:pPr>
            <w:r w:rsidRPr="00662182">
              <w:t>£</w:t>
            </w:r>
            <w:r>
              <w:t>3</w:t>
            </w:r>
            <w:r w:rsidRPr="00662182">
              <w:t>0</w:t>
            </w:r>
          </w:p>
        </w:tc>
        <w:tc>
          <w:tcPr>
            <w:tcW w:w="1978" w:type="dxa"/>
          </w:tcPr>
          <w:p w:rsidR="00B84FFC" w:rsidRPr="00662182" w:rsidRDefault="00B84FFC" w:rsidP="000D3EE8">
            <w:pPr>
              <w:spacing w:before="120" w:after="120"/>
              <w:jc w:val="center"/>
            </w:pPr>
          </w:p>
        </w:tc>
      </w:tr>
      <w:tr w:rsidR="00B84FFC" w:rsidRPr="001C6DE3" w:rsidTr="00B84FFC">
        <w:tc>
          <w:tcPr>
            <w:tcW w:w="5058" w:type="dxa"/>
          </w:tcPr>
          <w:p w:rsidR="00B84FFC" w:rsidRPr="001C6DE3" w:rsidRDefault="00B84FFC" w:rsidP="001C6DE3">
            <w:pPr>
              <w:spacing w:before="120" w:after="120"/>
              <w:rPr>
                <w:b/>
              </w:rPr>
            </w:pPr>
            <w:r w:rsidRPr="001C6DE3">
              <w:rPr>
                <w:b/>
              </w:rPr>
              <w:t>Late registration (after June 30</w:t>
            </w:r>
            <w:r w:rsidRPr="001C6DE3">
              <w:rPr>
                <w:b/>
                <w:vertAlign w:val="superscript"/>
              </w:rPr>
              <w:t>th</w:t>
            </w:r>
            <w:r w:rsidRPr="001C6DE3">
              <w:rPr>
                <w:b/>
              </w:rPr>
              <w:t xml:space="preserve"> 2018)</w:t>
            </w:r>
          </w:p>
        </w:tc>
        <w:tc>
          <w:tcPr>
            <w:tcW w:w="1980" w:type="dxa"/>
          </w:tcPr>
          <w:p w:rsidR="00B84FFC" w:rsidRPr="001C6DE3" w:rsidRDefault="00B84FFC" w:rsidP="001C6DE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978" w:type="dxa"/>
          </w:tcPr>
          <w:p w:rsidR="00B84FFC" w:rsidRPr="001C6DE3" w:rsidRDefault="00B84FFC" w:rsidP="001C6DE3">
            <w:pPr>
              <w:spacing w:before="120" w:after="120"/>
              <w:jc w:val="center"/>
              <w:rPr>
                <w:b/>
              </w:rPr>
            </w:pPr>
          </w:p>
        </w:tc>
      </w:tr>
      <w:tr w:rsidR="00B84FFC" w:rsidRPr="00662182" w:rsidTr="00B84FFC">
        <w:tc>
          <w:tcPr>
            <w:tcW w:w="5058" w:type="dxa"/>
          </w:tcPr>
          <w:p w:rsidR="00B84FFC" w:rsidRPr="00662182" w:rsidRDefault="00B84FFC" w:rsidP="001C6DE3">
            <w:pPr>
              <w:spacing w:before="120" w:after="120"/>
            </w:pPr>
            <w:r>
              <w:t xml:space="preserve">Full Member </w:t>
            </w:r>
          </w:p>
        </w:tc>
        <w:tc>
          <w:tcPr>
            <w:tcW w:w="1980" w:type="dxa"/>
          </w:tcPr>
          <w:p w:rsidR="00B84FFC" w:rsidRPr="00662182" w:rsidRDefault="00B84FFC" w:rsidP="001C6DE3">
            <w:pPr>
              <w:spacing w:before="120" w:after="120"/>
              <w:jc w:val="center"/>
            </w:pPr>
            <w:r w:rsidRPr="00662182">
              <w:t>£</w:t>
            </w:r>
            <w:r>
              <w:t>100</w:t>
            </w:r>
          </w:p>
        </w:tc>
        <w:tc>
          <w:tcPr>
            <w:tcW w:w="1978" w:type="dxa"/>
          </w:tcPr>
          <w:p w:rsidR="00B84FFC" w:rsidRPr="00662182" w:rsidRDefault="00B84FFC" w:rsidP="001C6DE3">
            <w:pPr>
              <w:spacing w:before="120" w:after="120"/>
              <w:jc w:val="center"/>
            </w:pPr>
          </w:p>
        </w:tc>
      </w:tr>
      <w:tr w:rsidR="00B84FFC" w:rsidRPr="00662182" w:rsidTr="00B84FFC">
        <w:tc>
          <w:tcPr>
            <w:tcW w:w="5058" w:type="dxa"/>
          </w:tcPr>
          <w:p w:rsidR="00B84FFC" w:rsidRDefault="00B84FFC" w:rsidP="001C6DE3">
            <w:pPr>
              <w:spacing w:before="120" w:after="120"/>
            </w:pPr>
            <w:r>
              <w:t>Non-Member</w:t>
            </w:r>
          </w:p>
        </w:tc>
        <w:tc>
          <w:tcPr>
            <w:tcW w:w="1980" w:type="dxa"/>
          </w:tcPr>
          <w:p w:rsidR="00B84FFC" w:rsidRPr="00662182" w:rsidRDefault="00B84FFC" w:rsidP="001C6DE3">
            <w:pPr>
              <w:spacing w:before="120" w:after="120"/>
              <w:jc w:val="center"/>
            </w:pPr>
            <w:r>
              <w:t>£130</w:t>
            </w:r>
          </w:p>
        </w:tc>
        <w:tc>
          <w:tcPr>
            <w:tcW w:w="1978" w:type="dxa"/>
          </w:tcPr>
          <w:p w:rsidR="00B84FFC" w:rsidRDefault="00B84FFC" w:rsidP="001C6DE3">
            <w:pPr>
              <w:spacing w:before="120" w:after="120"/>
              <w:jc w:val="center"/>
            </w:pPr>
          </w:p>
        </w:tc>
      </w:tr>
      <w:tr w:rsidR="00B84FFC" w:rsidRPr="00662182" w:rsidTr="00B84FFC">
        <w:tc>
          <w:tcPr>
            <w:tcW w:w="5058" w:type="dxa"/>
          </w:tcPr>
          <w:p w:rsidR="00B84FFC" w:rsidRPr="00662182" w:rsidRDefault="00B84FFC" w:rsidP="001C6DE3">
            <w:pPr>
              <w:spacing w:before="120" w:after="120"/>
            </w:pPr>
            <w:r>
              <w:t xml:space="preserve">Student </w:t>
            </w:r>
          </w:p>
        </w:tc>
        <w:tc>
          <w:tcPr>
            <w:tcW w:w="1980" w:type="dxa"/>
          </w:tcPr>
          <w:p w:rsidR="00B84FFC" w:rsidRPr="00662182" w:rsidRDefault="00B84FFC" w:rsidP="001C6DE3">
            <w:pPr>
              <w:spacing w:before="120" w:after="120"/>
              <w:jc w:val="center"/>
            </w:pPr>
            <w:r w:rsidRPr="00662182">
              <w:t>£</w:t>
            </w:r>
            <w:r>
              <w:t>45</w:t>
            </w:r>
          </w:p>
        </w:tc>
        <w:tc>
          <w:tcPr>
            <w:tcW w:w="1978" w:type="dxa"/>
          </w:tcPr>
          <w:p w:rsidR="00B84FFC" w:rsidRPr="00662182" w:rsidRDefault="00B84FFC" w:rsidP="001C6DE3">
            <w:pPr>
              <w:spacing w:before="120" w:after="120"/>
              <w:jc w:val="center"/>
            </w:pPr>
          </w:p>
        </w:tc>
      </w:tr>
    </w:tbl>
    <w:p w:rsidR="00355C42" w:rsidRDefault="00355C42" w:rsidP="008A1B3A">
      <w:pPr>
        <w:spacing w:after="240" w:line="240" w:lineRule="auto"/>
        <w:rPr>
          <w:rFonts w:cs="Tahoma"/>
          <w:b/>
        </w:rPr>
      </w:pPr>
    </w:p>
    <w:p w:rsidR="00806476" w:rsidRDefault="008A1B3A" w:rsidP="00806476">
      <w:pPr>
        <w:spacing w:after="240" w:line="24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cs="Tahoma"/>
          <w:b/>
        </w:rPr>
        <w:lastRenderedPageBreak/>
        <w:t>S</w:t>
      </w:r>
      <w:r w:rsidRPr="008A1B3A">
        <w:rPr>
          <w:rFonts w:cs="Tahoma"/>
          <w:b/>
        </w:rPr>
        <w:t xml:space="preserve">ymposium </w:t>
      </w:r>
      <w:r>
        <w:rPr>
          <w:rFonts w:cs="Tahoma"/>
          <w:b/>
        </w:rPr>
        <w:t xml:space="preserve">registration </w:t>
      </w:r>
      <w:r w:rsidRPr="008A1B3A">
        <w:rPr>
          <w:rFonts w:cs="Tahoma"/>
          <w:b/>
        </w:rPr>
        <w:t>fee includes coffee breaks and lunch</w:t>
      </w:r>
      <w:r w:rsidR="000D3EE8">
        <w:rPr>
          <w:rFonts w:cs="Tahoma"/>
          <w:b/>
        </w:rPr>
        <w:t xml:space="preserve">. </w:t>
      </w:r>
      <w:r w:rsidR="00806476">
        <w:rPr>
          <w:rFonts w:cs="Tahoma"/>
          <w:b/>
        </w:rPr>
        <w:t xml:space="preserve">The registration fee does NOT include accommodation and </w:t>
      </w:r>
      <w:proofErr w:type="gramStart"/>
      <w:r w:rsidR="00806476">
        <w:rPr>
          <w:rFonts w:cs="Tahoma"/>
          <w:b/>
        </w:rPr>
        <w:t>this should be arranged by the individual attendee</w:t>
      </w:r>
      <w:proofErr w:type="gramEnd"/>
      <w:r w:rsidR="00806476">
        <w:rPr>
          <w:rFonts w:cs="Tahoma"/>
          <w:b/>
        </w:rPr>
        <w:t>. The conference location is “</w:t>
      </w:r>
      <w:r w:rsidR="00806476" w:rsidRPr="00806476">
        <w:rPr>
          <w:rFonts w:cs="Tahoma"/>
          <w:b/>
        </w:rPr>
        <w:t>Crop Research Institute (</w:t>
      </w:r>
      <w:proofErr w:type="spellStart"/>
      <w:r w:rsidR="00806476" w:rsidRPr="00806476">
        <w:rPr>
          <w:rFonts w:cs="Tahoma"/>
          <w:b/>
        </w:rPr>
        <w:t>Výzkumný</w:t>
      </w:r>
      <w:proofErr w:type="spellEnd"/>
      <w:r w:rsidR="00806476" w:rsidRPr="00806476">
        <w:rPr>
          <w:rFonts w:cs="Tahoma"/>
          <w:b/>
        </w:rPr>
        <w:t xml:space="preserve"> </w:t>
      </w:r>
      <w:proofErr w:type="spellStart"/>
      <w:r w:rsidR="00806476" w:rsidRPr="00806476">
        <w:rPr>
          <w:rFonts w:cs="Tahoma"/>
          <w:b/>
        </w:rPr>
        <w:t>ústav</w:t>
      </w:r>
      <w:proofErr w:type="spellEnd"/>
      <w:r w:rsidR="00806476" w:rsidRPr="00806476">
        <w:rPr>
          <w:rFonts w:cs="Tahoma"/>
          <w:b/>
        </w:rPr>
        <w:t xml:space="preserve"> </w:t>
      </w:r>
      <w:proofErr w:type="spellStart"/>
      <w:r w:rsidR="00806476" w:rsidRPr="00806476">
        <w:rPr>
          <w:rFonts w:cs="Tahoma"/>
          <w:b/>
        </w:rPr>
        <w:t>rostlinné</w:t>
      </w:r>
      <w:proofErr w:type="spellEnd"/>
      <w:r w:rsidR="00806476" w:rsidRPr="00806476">
        <w:rPr>
          <w:rFonts w:cs="Tahoma"/>
          <w:b/>
        </w:rPr>
        <w:t xml:space="preserve"> </w:t>
      </w:r>
      <w:proofErr w:type="spellStart"/>
      <w:r w:rsidR="00806476" w:rsidRPr="00806476">
        <w:rPr>
          <w:rFonts w:cs="Tahoma"/>
          <w:b/>
        </w:rPr>
        <w:t>výroby</w:t>
      </w:r>
      <w:proofErr w:type="spellEnd"/>
      <w:r w:rsidR="00806476" w:rsidRPr="00806476">
        <w:rPr>
          <w:rFonts w:cs="Tahoma"/>
          <w:b/>
        </w:rPr>
        <w:t xml:space="preserve">, </w:t>
      </w:r>
      <w:proofErr w:type="spellStart"/>
      <w:r w:rsidR="00806476" w:rsidRPr="00806476">
        <w:rPr>
          <w:rFonts w:cs="Tahoma"/>
          <w:b/>
        </w:rPr>
        <w:t>v.v.i</w:t>
      </w:r>
      <w:proofErr w:type="spellEnd"/>
      <w:r w:rsidR="00806476" w:rsidRPr="00806476">
        <w:rPr>
          <w:rFonts w:cs="Tahoma"/>
          <w:b/>
        </w:rPr>
        <w:t>.)</w:t>
      </w:r>
      <w:r w:rsidR="00806476">
        <w:rPr>
          <w:rFonts w:cs="Tahoma"/>
          <w:b/>
        </w:rPr>
        <w:t xml:space="preserve">, </w:t>
      </w:r>
      <w:proofErr w:type="spellStart"/>
      <w:r w:rsidR="00806476" w:rsidRPr="00806476">
        <w:rPr>
          <w:rFonts w:cs="Tahoma"/>
          <w:b/>
        </w:rPr>
        <w:t>Drnovská</w:t>
      </w:r>
      <w:proofErr w:type="spellEnd"/>
      <w:r w:rsidR="00806476" w:rsidRPr="00806476">
        <w:rPr>
          <w:rFonts w:cs="Tahoma"/>
          <w:b/>
        </w:rPr>
        <w:t xml:space="preserve"> 507/73</w:t>
      </w:r>
      <w:r w:rsidR="00806476">
        <w:rPr>
          <w:rFonts w:cs="Tahoma"/>
          <w:b/>
        </w:rPr>
        <w:t xml:space="preserve">, </w:t>
      </w:r>
      <w:r w:rsidR="00806476" w:rsidRPr="00806476">
        <w:rPr>
          <w:rFonts w:cs="Tahoma"/>
          <w:b/>
        </w:rPr>
        <w:t xml:space="preserve">161 06 Praha 6 </w:t>
      </w:r>
      <w:r w:rsidR="00806476">
        <w:rPr>
          <w:rFonts w:cs="Tahoma"/>
          <w:b/>
        </w:rPr>
        <w:t>–</w:t>
      </w:r>
      <w:r w:rsidR="00806476" w:rsidRPr="00806476">
        <w:rPr>
          <w:rFonts w:cs="Tahoma"/>
          <w:b/>
        </w:rPr>
        <w:t xml:space="preserve"> </w:t>
      </w:r>
      <w:proofErr w:type="spellStart"/>
      <w:r w:rsidR="00806476" w:rsidRPr="00806476">
        <w:rPr>
          <w:rFonts w:cs="Tahoma"/>
          <w:b/>
        </w:rPr>
        <w:t>Ruzyně</w:t>
      </w:r>
      <w:proofErr w:type="spellEnd"/>
      <w:r w:rsidR="00806476">
        <w:rPr>
          <w:rFonts w:cs="Tahoma"/>
          <w:b/>
        </w:rPr>
        <w:t xml:space="preserve">, </w:t>
      </w:r>
      <w:r w:rsidR="00806476" w:rsidRPr="00806476">
        <w:rPr>
          <w:rFonts w:cs="Tahoma"/>
          <w:b/>
        </w:rPr>
        <w:t>Czech Republic</w:t>
      </w:r>
      <w:r w:rsidR="00806476">
        <w:rPr>
          <w:rFonts w:cs="Tahoma"/>
          <w:b/>
        </w:rPr>
        <w:t xml:space="preserve">”. </w:t>
      </w:r>
      <w:r w:rsidR="00970F91">
        <w:rPr>
          <w:rFonts w:cs="Tahoma"/>
          <w:b/>
        </w:rPr>
        <w:t>Please contact the committee for accommodation suggestions or alternatively a</w:t>
      </w:r>
      <w:r w:rsidR="00806476">
        <w:rPr>
          <w:rFonts w:cs="Tahoma"/>
          <w:b/>
        </w:rPr>
        <w:t xml:space="preserve"> map of nearby hotels can be found here: </w:t>
      </w:r>
      <w:hyperlink r:id="rId7" w:history="1">
        <w:r w:rsidR="00806476" w:rsidRPr="00806476">
          <w:rPr>
            <w:rStyle w:val="Hyperlink"/>
            <w:rFonts w:ascii="Verdana" w:hAnsi="Verdana"/>
            <w:b/>
            <w:bCs/>
            <w:sz w:val="19"/>
            <w:szCs w:val="19"/>
            <w:u w:val="none"/>
            <w:shd w:val="clear" w:color="auto" w:fill="FFFFFF"/>
          </w:rPr>
          <w:t>https://tinyurl.com/yaqq72p3</w:t>
        </w:r>
      </w:hyperlink>
    </w:p>
    <w:p w:rsidR="00662182" w:rsidRDefault="000D3EE8" w:rsidP="008A1B3A">
      <w:pPr>
        <w:spacing w:after="240" w:line="240" w:lineRule="auto"/>
        <w:rPr>
          <w:rFonts w:cs="Tahoma"/>
          <w:b/>
        </w:rPr>
      </w:pPr>
      <w:r>
        <w:rPr>
          <w:rFonts w:cs="Tahoma"/>
          <w:b/>
        </w:rPr>
        <w:t>P</w:t>
      </w:r>
      <w:r w:rsidR="00583F71">
        <w:rPr>
          <w:rFonts w:cs="Tahoma"/>
          <w:b/>
        </w:rPr>
        <w:t>lease specify in a separate email to the meeting organiser</w:t>
      </w:r>
      <w:r w:rsidR="001C6DE3">
        <w:rPr>
          <w:rFonts w:cs="Tahoma"/>
          <w:b/>
        </w:rPr>
        <w:t xml:space="preserve"> Dr Milos </w:t>
      </w:r>
      <w:proofErr w:type="spellStart"/>
      <w:r w:rsidR="001C6DE3">
        <w:rPr>
          <w:rFonts w:cs="Tahoma"/>
          <w:b/>
        </w:rPr>
        <w:t>Faltus</w:t>
      </w:r>
      <w:proofErr w:type="spellEnd"/>
      <w:r w:rsidR="001C6DE3">
        <w:rPr>
          <w:rFonts w:cs="Tahoma"/>
          <w:b/>
        </w:rPr>
        <w:t xml:space="preserve"> (faltus@vurv.cz</w:t>
      </w:r>
      <w:proofErr w:type="gramStart"/>
      <w:r w:rsidR="001C6DE3">
        <w:rPr>
          <w:rFonts w:cs="Tahoma"/>
          <w:b/>
        </w:rPr>
        <w:t>)</w:t>
      </w:r>
      <w:r w:rsidR="00355C42">
        <w:rPr>
          <w:rFonts w:cs="Tahoma"/>
          <w:b/>
        </w:rPr>
        <w:t xml:space="preserve"> </w:t>
      </w:r>
      <w:r w:rsidR="00583F71">
        <w:rPr>
          <w:rFonts w:cs="Tahoma"/>
          <w:b/>
        </w:rPr>
        <w:t xml:space="preserve"> if</w:t>
      </w:r>
      <w:proofErr w:type="gramEnd"/>
      <w:r w:rsidR="00583F71">
        <w:rPr>
          <w:rFonts w:cs="Tahoma"/>
          <w:b/>
        </w:rPr>
        <w:t xml:space="preserve"> you have specific dietary requirements</w:t>
      </w:r>
      <w:r>
        <w:rPr>
          <w:rFonts w:cs="Tahoma"/>
          <w:b/>
        </w:rPr>
        <w:t>, or</w:t>
      </w:r>
      <w:r w:rsidR="00583F71">
        <w:rPr>
          <w:rFonts w:cs="Tahoma"/>
          <w:b/>
        </w:rPr>
        <w:t xml:space="preserve"> </w:t>
      </w:r>
      <w:r>
        <w:rPr>
          <w:rFonts w:cs="Tahoma"/>
          <w:b/>
        </w:rPr>
        <w:t xml:space="preserve">intolerances. </w:t>
      </w:r>
    </w:p>
    <w:p w:rsidR="00A94445" w:rsidRPr="00ED35E7" w:rsidRDefault="00A94445" w:rsidP="00355C42">
      <w:pPr>
        <w:rPr>
          <w:rFonts w:ascii="Tahoma" w:hAnsi="Tahoma" w:cs="Tahoma"/>
          <w:b/>
          <w:sz w:val="32"/>
          <w:szCs w:val="32"/>
        </w:rPr>
      </w:pPr>
      <w:r w:rsidRPr="00ED35E7">
        <w:rPr>
          <w:rFonts w:ascii="Tahoma" w:hAnsi="Tahoma" w:cs="Tahoma"/>
          <w:b/>
          <w:sz w:val="32"/>
          <w:szCs w:val="32"/>
        </w:rPr>
        <w:t>Payment methods</w:t>
      </w:r>
      <w:r w:rsidR="00ED35E7" w:rsidRPr="00ED35E7">
        <w:rPr>
          <w:rFonts w:ascii="Tahoma" w:hAnsi="Tahoma" w:cs="Tahoma"/>
          <w:b/>
          <w:sz w:val="32"/>
          <w:szCs w:val="32"/>
        </w:rPr>
        <w:t>:</w:t>
      </w:r>
    </w:p>
    <w:p w:rsidR="002D5351" w:rsidRPr="002D5351" w:rsidRDefault="002D5351" w:rsidP="00662182">
      <w:pPr>
        <w:spacing w:line="240" w:lineRule="auto"/>
      </w:pPr>
      <w:r w:rsidRPr="002D5351">
        <w:t xml:space="preserve">Please indicate </w:t>
      </w:r>
      <w:r w:rsidR="00A00E82">
        <w:t xml:space="preserve">with an X, </w:t>
      </w:r>
      <w:r w:rsidRPr="002D5351">
        <w:t>which</w:t>
      </w:r>
      <w:r>
        <w:t xml:space="preserve"> payment method you have used/ will use </w:t>
      </w:r>
    </w:p>
    <w:p w:rsidR="00A94445" w:rsidRDefault="00ED2978" w:rsidP="00662182">
      <w:pPr>
        <w:spacing w:line="240" w:lineRule="auto"/>
        <w:rPr>
          <w:b/>
        </w:rPr>
      </w:pPr>
      <w:r>
        <w:rPr>
          <w:b/>
        </w:rPr>
        <w:t xml:space="preserve">1)  </w:t>
      </w:r>
      <w:r w:rsidR="00A94445">
        <w:rPr>
          <w:b/>
        </w:rPr>
        <w:t>Bank Transfer:</w:t>
      </w:r>
      <w:r>
        <w:rPr>
          <w:b/>
        </w:rPr>
        <w:t xml:space="preserve"> </w:t>
      </w:r>
      <w:r w:rsidR="007C3A1F">
        <w:rPr>
          <w:b/>
        </w:rPr>
        <w:t xml:space="preserve"> International</w:t>
      </w:r>
      <w:r w:rsidR="002D5351">
        <w:rPr>
          <w:b/>
        </w:rPr>
        <w:tab/>
      </w:r>
      <w:r w:rsidR="002D5351">
        <w:rPr>
          <w:b/>
        </w:rPr>
        <w:tab/>
      </w:r>
      <w:r w:rsidR="002D5351">
        <w:rPr>
          <w:b/>
        </w:rPr>
        <w:tab/>
      </w:r>
      <w:r w:rsidR="002D5351">
        <w:rPr>
          <w:b/>
        </w:rPr>
        <w:tab/>
      </w:r>
      <w:r w:rsidR="002D5351">
        <w:rPr>
          <w:b/>
        </w:rPr>
        <w:tab/>
      </w:r>
      <w:r w:rsidR="002D5351">
        <w:rPr>
          <w:b/>
        </w:rPr>
        <w:tab/>
      </w:r>
      <w:r w:rsidR="002D5351">
        <w:rPr>
          <w:b/>
        </w:rPr>
        <w:tab/>
      </w:r>
      <w:r w:rsidR="002D5351">
        <w:rPr>
          <w:sz w:val="24"/>
          <w:szCs w:val="24"/>
        </w:rPr>
        <w:tab/>
      </w:r>
      <w:r w:rsidR="002D5351" w:rsidRPr="00D513A7">
        <w:rPr>
          <w:sz w:val="36"/>
          <w:szCs w:val="36"/>
        </w:rPr>
        <w:t>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095"/>
      </w:tblGrid>
      <w:tr w:rsidR="00ED2978" w:rsidRPr="00767426" w:rsidTr="00767426">
        <w:tc>
          <w:tcPr>
            <w:tcW w:w="2093" w:type="dxa"/>
          </w:tcPr>
          <w:p w:rsidR="00ED2978" w:rsidRPr="00767426" w:rsidRDefault="00ED2978" w:rsidP="00662182">
            <w:r w:rsidRPr="00767426">
              <w:t>Bank</w:t>
            </w:r>
          </w:p>
        </w:tc>
        <w:tc>
          <w:tcPr>
            <w:tcW w:w="6095" w:type="dxa"/>
          </w:tcPr>
          <w:p w:rsidR="00ED2978" w:rsidRPr="00767426" w:rsidRDefault="00767426" w:rsidP="00662182">
            <w:r w:rsidRPr="00767426">
              <w:t>Lloyds Bank</w:t>
            </w:r>
            <w:r w:rsidR="00E90183">
              <w:t xml:space="preserve">   </w:t>
            </w:r>
          </w:p>
        </w:tc>
      </w:tr>
      <w:tr w:rsidR="00ED2978" w:rsidRPr="00767426" w:rsidTr="00767426">
        <w:tc>
          <w:tcPr>
            <w:tcW w:w="2093" w:type="dxa"/>
          </w:tcPr>
          <w:p w:rsidR="00ED2978" w:rsidRPr="00767426" w:rsidRDefault="00767426" w:rsidP="00662182">
            <w:r w:rsidRPr="00767426">
              <w:t>BIC/SWIFT</w:t>
            </w:r>
          </w:p>
        </w:tc>
        <w:tc>
          <w:tcPr>
            <w:tcW w:w="6095" w:type="dxa"/>
          </w:tcPr>
          <w:p w:rsidR="00ED2978" w:rsidRPr="00767426" w:rsidRDefault="00767426" w:rsidP="00662182">
            <w:r>
              <w:t>LOYDGB21H36</w:t>
            </w:r>
          </w:p>
        </w:tc>
      </w:tr>
      <w:tr w:rsidR="00ED2978" w:rsidRPr="00767426" w:rsidTr="00767426">
        <w:tc>
          <w:tcPr>
            <w:tcW w:w="2093" w:type="dxa"/>
          </w:tcPr>
          <w:p w:rsidR="00ED2978" w:rsidRPr="00767426" w:rsidRDefault="00767426" w:rsidP="00662182">
            <w:r w:rsidRPr="00767426">
              <w:t>IBAN</w:t>
            </w:r>
          </w:p>
        </w:tc>
        <w:tc>
          <w:tcPr>
            <w:tcW w:w="6095" w:type="dxa"/>
          </w:tcPr>
          <w:p w:rsidR="00ED2978" w:rsidRPr="00767426" w:rsidRDefault="00767426" w:rsidP="00662182">
            <w:r>
              <w:t>GB44LOYD77630562119268</w:t>
            </w:r>
          </w:p>
        </w:tc>
      </w:tr>
      <w:tr w:rsidR="00ED2978" w:rsidRPr="00767426" w:rsidTr="00767426">
        <w:tc>
          <w:tcPr>
            <w:tcW w:w="2093" w:type="dxa"/>
          </w:tcPr>
          <w:p w:rsidR="00ED2978" w:rsidRPr="00767426" w:rsidRDefault="00767426" w:rsidP="00662182">
            <w:r w:rsidRPr="00767426">
              <w:t>Reason for payment</w:t>
            </w:r>
          </w:p>
        </w:tc>
        <w:tc>
          <w:tcPr>
            <w:tcW w:w="6095" w:type="dxa"/>
          </w:tcPr>
          <w:p w:rsidR="00ED2978" w:rsidRPr="00767426" w:rsidRDefault="00767426" w:rsidP="009111A4">
            <w:r w:rsidRPr="00767426">
              <w:t xml:space="preserve">SLTB </w:t>
            </w:r>
            <w:r w:rsidR="001C6DE3">
              <w:t>Prague</w:t>
            </w:r>
            <w:r w:rsidR="009111A4">
              <w:t xml:space="preserve"> </w:t>
            </w:r>
            <w:r w:rsidRPr="00767426">
              <w:t>+ name of participant</w:t>
            </w:r>
          </w:p>
        </w:tc>
      </w:tr>
    </w:tbl>
    <w:p w:rsidR="00767426" w:rsidRPr="002D5351" w:rsidRDefault="002D5351" w:rsidP="00662182">
      <w:pPr>
        <w:spacing w:after="0" w:line="240" w:lineRule="auto"/>
      </w:pPr>
      <w:r w:rsidRPr="002D5351">
        <w:t xml:space="preserve">Please bring proof of transfer to the registration desk </w:t>
      </w:r>
      <w:r>
        <w:t>so that a receipt can be issued.</w:t>
      </w:r>
      <w:r w:rsidRPr="002D5351">
        <w:t xml:space="preserve"> </w:t>
      </w:r>
    </w:p>
    <w:p w:rsidR="000D3EE8" w:rsidRDefault="000D3EE8" w:rsidP="00662182">
      <w:pPr>
        <w:spacing w:line="240" w:lineRule="auto"/>
        <w:rPr>
          <w:b/>
        </w:rPr>
      </w:pPr>
    </w:p>
    <w:p w:rsidR="007C3A1F" w:rsidRDefault="0050312D" w:rsidP="007C3A1F">
      <w:pPr>
        <w:spacing w:line="240" w:lineRule="auto"/>
        <w:rPr>
          <w:b/>
        </w:rPr>
      </w:pPr>
      <w:r>
        <w:rPr>
          <w:b/>
        </w:rPr>
        <w:t>2</w:t>
      </w:r>
      <w:r w:rsidR="007C3A1F">
        <w:rPr>
          <w:b/>
        </w:rPr>
        <w:t>)  Bank Transfer:  UK</w:t>
      </w:r>
      <w:r w:rsidR="007C3A1F">
        <w:rPr>
          <w:b/>
        </w:rPr>
        <w:tab/>
      </w:r>
      <w:r w:rsidR="007C3A1F">
        <w:rPr>
          <w:b/>
        </w:rPr>
        <w:tab/>
      </w:r>
      <w:r w:rsidR="007C3A1F">
        <w:rPr>
          <w:b/>
        </w:rPr>
        <w:tab/>
      </w:r>
      <w:r w:rsidR="007C3A1F">
        <w:rPr>
          <w:b/>
        </w:rPr>
        <w:tab/>
      </w:r>
      <w:r w:rsidR="007C3A1F">
        <w:rPr>
          <w:b/>
        </w:rPr>
        <w:tab/>
      </w:r>
      <w:r w:rsidR="007C3A1F">
        <w:rPr>
          <w:b/>
        </w:rPr>
        <w:tab/>
      </w:r>
      <w:r w:rsidR="007C3A1F">
        <w:rPr>
          <w:b/>
        </w:rPr>
        <w:tab/>
      </w:r>
      <w:r w:rsidR="007C3A1F">
        <w:rPr>
          <w:b/>
        </w:rPr>
        <w:tab/>
      </w:r>
      <w:r w:rsidR="007C3A1F">
        <w:rPr>
          <w:b/>
        </w:rPr>
        <w:tab/>
      </w:r>
      <w:r w:rsidR="007C3A1F">
        <w:rPr>
          <w:sz w:val="24"/>
          <w:szCs w:val="24"/>
        </w:rPr>
        <w:tab/>
      </w:r>
      <w:r w:rsidR="007C3A1F" w:rsidRPr="00D513A7">
        <w:rPr>
          <w:sz w:val="36"/>
          <w:szCs w:val="36"/>
        </w:rPr>
        <w:t>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095"/>
      </w:tblGrid>
      <w:tr w:rsidR="007C3A1F" w:rsidRPr="00767426" w:rsidTr="00CB7C92">
        <w:tc>
          <w:tcPr>
            <w:tcW w:w="2093" w:type="dxa"/>
          </w:tcPr>
          <w:p w:rsidR="007C3A1F" w:rsidRPr="00767426" w:rsidRDefault="007C3A1F" w:rsidP="00CB7C92">
            <w:r w:rsidRPr="00767426">
              <w:t>Bank</w:t>
            </w:r>
          </w:p>
        </w:tc>
        <w:tc>
          <w:tcPr>
            <w:tcW w:w="6095" w:type="dxa"/>
          </w:tcPr>
          <w:p w:rsidR="007C3A1F" w:rsidRPr="00767426" w:rsidRDefault="007C3A1F" w:rsidP="00CB7C92">
            <w:r w:rsidRPr="00767426">
              <w:t>Lloyds Bank</w:t>
            </w:r>
            <w:r>
              <w:t xml:space="preserve">   </w:t>
            </w:r>
          </w:p>
        </w:tc>
      </w:tr>
      <w:tr w:rsidR="007C3A1F" w:rsidRPr="00767426" w:rsidTr="00CB7C92">
        <w:tc>
          <w:tcPr>
            <w:tcW w:w="2093" w:type="dxa"/>
          </w:tcPr>
          <w:p w:rsidR="007C3A1F" w:rsidRDefault="007C3A1F" w:rsidP="00CB7C92">
            <w:r>
              <w:t>Branch</w:t>
            </w:r>
          </w:p>
        </w:tc>
        <w:tc>
          <w:tcPr>
            <w:tcW w:w="6095" w:type="dxa"/>
          </w:tcPr>
          <w:p w:rsidR="007C3A1F" w:rsidRDefault="007C3A1F" w:rsidP="00CB7C92">
            <w:r>
              <w:t>CLIFFE LEWES</w:t>
            </w:r>
          </w:p>
        </w:tc>
      </w:tr>
      <w:tr w:rsidR="007C3A1F" w:rsidRPr="00767426" w:rsidTr="00CB7C92">
        <w:tc>
          <w:tcPr>
            <w:tcW w:w="2093" w:type="dxa"/>
          </w:tcPr>
          <w:p w:rsidR="007C3A1F" w:rsidRPr="00767426" w:rsidRDefault="007C3A1F" w:rsidP="00CB7C92">
            <w:r>
              <w:t>Sort code</w:t>
            </w:r>
          </w:p>
        </w:tc>
        <w:tc>
          <w:tcPr>
            <w:tcW w:w="6095" w:type="dxa"/>
          </w:tcPr>
          <w:p w:rsidR="007C3A1F" w:rsidRPr="00767426" w:rsidRDefault="007C3A1F" w:rsidP="00CB7C92">
            <w:r>
              <w:t>77-63-05</w:t>
            </w:r>
          </w:p>
        </w:tc>
      </w:tr>
      <w:tr w:rsidR="007C3A1F" w:rsidRPr="00767426" w:rsidTr="00CB7C92">
        <w:tc>
          <w:tcPr>
            <w:tcW w:w="2093" w:type="dxa"/>
          </w:tcPr>
          <w:p w:rsidR="007C3A1F" w:rsidRPr="00767426" w:rsidRDefault="007C3A1F" w:rsidP="00CB7C92">
            <w:r>
              <w:t>Account no.</w:t>
            </w:r>
          </w:p>
        </w:tc>
        <w:tc>
          <w:tcPr>
            <w:tcW w:w="6095" w:type="dxa"/>
          </w:tcPr>
          <w:p w:rsidR="007C3A1F" w:rsidRPr="00767426" w:rsidRDefault="007C3A1F" w:rsidP="00CB7C92">
            <w:r>
              <w:t>62119268</w:t>
            </w:r>
          </w:p>
        </w:tc>
      </w:tr>
      <w:tr w:rsidR="007C3A1F" w:rsidRPr="00767426" w:rsidTr="00CB7C92">
        <w:tc>
          <w:tcPr>
            <w:tcW w:w="2093" w:type="dxa"/>
          </w:tcPr>
          <w:p w:rsidR="007C3A1F" w:rsidRPr="00767426" w:rsidRDefault="007C3A1F" w:rsidP="00CB7C92">
            <w:r w:rsidRPr="00767426">
              <w:t>Reason for payment</w:t>
            </w:r>
          </w:p>
        </w:tc>
        <w:tc>
          <w:tcPr>
            <w:tcW w:w="6095" w:type="dxa"/>
          </w:tcPr>
          <w:p w:rsidR="007C3A1F" w:rsidRPr="00767426" w:rsidRDefault="007C3A1F" w:rsidP="00CB7C92">
            <w:r w:rsidRPr="00767426">
              <w:t xml:space="preserve">SLTB </w:t>
            </w:r>
            <w:r w:rsidR="001C6DE3">
              <w:t>Prague</w:t>
            </w:r>
            <w:r>
              <w:t xml:space="preserve"> </w:t>
            </w:r>
            <w:r w:rsidRPr="00767426">
              <w:t>+ name of participant</w:t>
            </w:r>
          </w:p>
        </w:tc>
      </w:tr>
    </w:tbl>
    <w:p w:rsidR="007C3A1F" w:rsidRPr="002D5351" w:rsidRDefault="007C3A1F" w:rsidP="007C3A1F">
      <w:pPr>
        <w:spacing w:after="0" w:line="240" w:lineRule="auto"/>
      </w:pPr>
      <w:r w:rsidRPr="002D5351">
        <w:t xml:space="preserve">Please bring proof of transfer to the registration desk </w:t>
      </w:r>
      <w:r>
        <w:t xml:space="preserve">so that a receipt </w:t>
      </w:r>
      <w:proofErr w:type="gramStart"/>
      <w:r>
        <w:t>can be issued</w:t>
      </w:r>
      <w:proofErr w:type="gramEnd"/>
      <w:r>
        <w:t>.</w:t>
      </w:r>
      <w:r w:rsidRPr="002D5351">
        <w:t xml:space="preserve"> </w:t>
      </w:r>
    </w:p>
    <w:p w:rsidR="007C3A1F" w:rsidRDefault="007C3A1F" w:rsidP="00662182">
      <w:pPr>
        <w:spacing w:line="240" w:lineRule="auto"/>
        <w:rPr>
          <w:b/>
        </w:rPr>
      </w:pPr>
    </w:p>
    <w:p w:rsidR="00F96394" w:rsidRDefault="0050312D" w:rsidP="00662182">
      <w:pPr>
        <w:spacing w:line="240" w:lineRule="auto"/>
      </w:pPr>
      <w:r>
        <w:rPr>
          <w:b/>
        </w:rPr>
        <w:t>3</w:t>
      </w:r>
      <w:r w:rsidR="00ED2978">
        <w:rPr>
          <w:b/>
        </w:rPr>
        <w:t xml:space="preserve">)  </w:t>
      </w:r>
      <w:r w:rsidR="00A94445">
        <w:rPr>
          <w:b/>
        </w:rPr>
        <w:t>Payment by UK Cheque</w:t>
      </w:r>
      <w:r w:rsidR="00ED2978">
        <w:rPr>
          <w:b/>
        </w:rPr>
        <w:t xml:space="preserve"> in GBP –</w:t>
      </w:r>
      <w:r w:rsidR="00767426">
        <w:rPr>
          <w:b/>
        </w:rPr>
        <w:t xml:space="preserve"> </w:t>
      </w:r>
      <w:r w:rsidR="00ED2978">
        <w:rPr>
          <w:b/>
        </w:rPr>
        <w:t>please</w:t>
      </w:r>
      <w:r w:rsidR="009111A4">
        <w:rPr>
          <w:b/>
        </w:rPr>
        <w:t xml:space="preserve"> make the cheque payable to the Society for Low</w:t>
      </w:r>
      <w:r w:rsidR="009111A4">
        <w:rPr>
          <w:b/>
        </w:rPr>
        <w:tab/>
        <w:t xml:space="preserve"> </w:t>
      </w:r>
      <w:r w:rsidR="009111A4" w:rsidRPr="00D513A7">
        <w:rPr>
          <w:sz w:val="36"/>
          <w:szCs w:val="36"/>
        </w:rPr>
        <w:t>□</w:t>
      </w:r>
      <w:r w:rsidR="009111A4">
        <w:rPr>
          <w:b/>
        </w:rPr>
        <w:tab/>
        <w:t xml:space="preserve">Temperature Biology (SLTB) and </w:t>
      </w:r>
      <w:r w:rsidR="00F96394">
        <w:rPr>
          <w:b/>
        </w:rPr>
        <w:t>send by post to</w:t>
      </w:r>
      <w:r w:rsidR="00ED2978">
        <w:rPr>
          <w:b/>
        </w:rPr>
        <w:t xml:space="preserve">:  </w:t>
      </w:r>
      <w:r w:rsidR="00583F71">
        <w:rPr>
          <w:b/>
        </w:rPr>
        <w:tab/>
      </w:r>
      <w:r w:rsidR="002D5351">
        <w:rPr>
          <w:sz w:val="24"/>
          <w:szCs w:val="24"/>
        </w:rPr>
        <w:tab/>
      </w:r>
      <w:r w:rsidR="002D5351">
        <w:tab/>
      </w:r>
      <w:r w:rsidR="009111A4">
        <w:t xml:space="preserve">  </w:t>
      </w:r>
    </w:p>
    <w:p w:rsidR="00A94445" w:rsidRDefault="00F96394" w:rsidP="00662182">
      <w:pPr>
        <w:spacing w:line="240" w:lineRule="auto"/>
      </w:pPr>
      <w:r>
        <w:t xml:space="preserve">Dr Alasdair Kay, Department of Biology, Room B/J/005, University of York, Wentworth Way, </w:t>
      </w:r>
      <w:proofErr w:type="spellStart"/>
      <w:r>
        <w:t>Heslington</w:t>
      </w:r>
      <w:proofErr w:type="spellEnd"/>
      <w:r>
        <w:t>, York YO10 5DD</w:t>
      </w:r>
    </w:p>
    <w:p w:rsidR="000D3EE8" w:rsidRDefault="000D3EE8" w:rsidP="00583F71">
      <w:pPr>
        <w:spacing w:line="240" w:lineRule="auto"/>
        <w:ind w:left="720" w:hanging="720"/>
        <w:rPr>
          <w:b/>
        </w:rPr>
      </w:pPr>
    </w:p>
    <w:p w:rsidR="00583F71" w:rsidRPr="00F96394" w:rsidRDefault="0050312D" w:rsidP="00583F71">
      <w:pPr>
        <w:spacing w:line="240" w:lineRule="auto"/>
        <w:ind w:left="720" w:hanging="720"/>
      </w:pPr>
      <w:r>
        <w:rPr>
          <w:b/>
        </w:rPr>
        <w:t>4</w:t>
      </w:r>
      <w:r w:rsidR="00583F71" w:rsidRPr="00583F71">
        <w:rPr>
          <w:b/>
        </w:rPr>
        <w:t xml:space="preserve">) </w:t>
      </w:r>
      <w:r w:rsidR="00F96394">
        <w:rPr>
          <w:b/>
        </w:rPr>
        <w:t xml:space="preserve">Online </w:t>
      </w:r>
      <w:r w:rsidR="00583F71" w:rsidRPr="00583F71">
        <w:rPr>
          <w:b/>
        </w:rPr>
        <w:t xml:space="preserve">Payment via </w:t>
      </w:r>
      <w:r w:rsidR="00F96394" w:rsidRPr="00F96394">
        <w:rPr>
          <w:b/>
        </w:rPr>
        <w:t>https://www.sltb.info/join-sltb</w:t>
      </w:r>
      <w:r w:rsidR="00F96394">
        <w:rPr>
          <w:b/>
        </w:rPr>
        <w:tab/>
      </w:r>
      <w:r w:rsidR="00F96394">
        <w:rPr>
          <w:b/>
        </w:rPr>
        <w:tab/>
      </w:r>
      <w:r w:rsidR="00F96394">
        <w:rPr>
          <w:b/>
        </w:rPr>
        <w:tab/>
      </w:r>
      <w:r w:rsidR="00F96394">
        <w:rPr>
          <w:b/>
        </w:rPr>
        <w:tab/>
      </w:r>
      <w:r w:rsidR="00583F71" w:rsidRPr="0067350B">
        <w:rPr>
          <w:b/>
        </w:rPr>
        <w:tab/>
      </w:r>
      <w:r w:rsidR="00583F71" w:rsidRPr="0067350B">
        <w:rPr>
          <w:sz w:val="24"/>
          <w:szCs w:val="24"/>
        </w:rPr>
        <w:tab/>
      </w:r>
      <w:r w:rsidR="00583F71" w:rsidRPr="0067350B">
        <w:rPr>
          <w:sz w:val="36"/>
          <w:szCs w:val="36"/>
        </w:rPr>
        <w:t>□</w:t>
      </w:r>
      <w:r w:rsidR="0067350B" w:rsidRPr="0067350B">
        <w:t xml:space="preserve"> </w:t>
      </w:r>
      <w:r w:rsidR="0067350B" w:rsidRPr="00F96394">
        <w:t xml:space="preserve">PayPal </w:t>
      </w:r>
      <w:r w:rsidR="00F96394" w:rsidRPr="00F96394">
        <w:t>and online credit card payments are available by selecting the appropriate service and checking out using the online store at https://www.sltb.info/join-sltb</w:t>
      </w:r>
    </w:p>
    <w:p w:rsidR="000D3EE8" w:rsidRDefault="000D3EE8" w:rsidP="00662182">
      <w:pPr>
        <w:spacing w:line="240" w:lineRule="auto"/>
        <w:rPr>
          <w:b/>
        </w:rPr>
      </w:pPr>
    </w:p>
    <w:p w:rsidR="002D5351" w:rsidRDefault="0050312D" w:rsidP="00662182">
      <w:pPr>
        <w:spacing w:line="240" w:lineRule="auto"/>
        <w:rPr>
          <w:b/>
        </w:rPr>
      </w:pPr>
      <w:r>
        <w:rPr>
          <w:b/>
        </w:rPr>
        <w:t>5</w:t>
      </w:r>
      <w:r w:rsidR="00ED2978">
        <w:rPr>
          <w:b/>
        </w:rPr>
        <w:t xml:space="preserve">)  Cash </w:t>
      </w:r>
      <w:r w:rsidR="00C3538D">
        <w:rPr>
          <w:b/>
        </w:rPr>
        <w:t xml:space="preserve">in GBP or Euros </w:t>
      </w:r>
      <w:r w:rsidR="00F96394">
        <w:rPr>
          <w:b/>
        </w:rPr>
        <w:t xml:space="preserve">(exact amount please as change will not be available) </w:t>
      </w:r>
      <w:r w:rsidR="00ED2978">
        <w:rPr>
          <w:b/>
        </w:rPr>
        <w:t>to Treasurer at the registration desk</w:t>
      </w:r>
      <w:r w:rsidR="00F96394">
        <w:rPr>
          <w:b/>
        </w:rPr>
        <w:tab/>
      </w:r>
      <w:r w:rsidR="00F96394">
        <w:rPr>
          <w:b/>
        </w:rPr>
        <w:tab/>
      </w:r>
      <w:r w:rsidR="00F96394">
        <w:rPr>
          <w:b/>
        </w:rPr>
        <w:tab/>
      </w:r>
      <w:r w:rsidR="00F96394">
        <w:rPr>
          <w:b/>
        </w:rPr>
        <w:tab/>
      </w:r>
      <w:r w:rsidR="00F96394">
        <w:rPr>
          <w:b/>
        </w:rPr>
        <w:tab/>
      </w:r>
      <w:r w:rsidR="00767426">
        <w:rPr>
          <w:b/>
        </w:rPr>
        <w:t xml:space="preserve"> </w:t>
      </w:r>
      <w:r w:rsidR="002D5351">
        <w:rPr>
          <w:sz w:val="24"/>
          <w:szCs w:val="24"/>
        </w:rPr>
        <w:tab/>
      </w:r>
      <w:r w:rsidR="002D5351">
        <w:rPr>
          <w:sz w:val="24"/>
          <w:szCs w:val="24"/>
        </w:rPr>
        <w:tab/>
      </w:r>
      <w:r w:rsidR="002D5351">
        <w:rPr>
          <w:sz w:val="24"/>
          <w:szCs w:val="24"/>
        </w:rPr>
        <w:tab/>
      </w:r>
      <w:r w:rsidR="002D5351">
        <w:rPr>
          <w:sz w:val="24"/>
          <w:szCs w:val="24"/>
        </w:rPr>
        <w:tab/>
      </w:r>
      <w:r w:rsidR="002D5351">
        <w:rPr>
          <w:sz w:val="24"/>
          <w:szCs w:val="24"/>
        </w:rPr>
        <w:tab/>
      </w:r>
      <w:r w:rsidR="002D5351" w:rsidRPr="00D513A7">
        <w:rPr>
          <w:sz w:val="36"/>
          <w:szCs w:val="36"/>
        </w:rPr>
        <w:t>□</w:t>
      </w:r>
    </w:p>
    <w:sectPr w:rsidR="002D5351" w:rsidSect="008A1B3A">
      <w:headerReference w:type="default" r:id="rId8"/>
      <w:pgSz w:w="11906" w:h="16838"/>
      <w:pgMar w:top="1134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AD2" w:rsidRDefault="007C5AD2" w:rsidP="00A00E82">
      <w:pPr>
        <w:spacing w:after="0" w:line="240" w:lineRule="auto"/>
      </w:pPr>
      <w:r>
        <w:separator/>
      </w:r>
    </w:p>
  </w:endnote>
  <w:endnote w:type="continuationSeparator" w:id="0">
    <w:p w:rsidR="007C5AD2" w:rsidRDefault="007C5AD2" w:rsidP="00A0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AD2" w:rsidRDefault="007C5AD2" w:rsidP="00A00E82">
      <w:pPr>
        <w:spacing w:after="0" w:line="240" w:lineRule="auto"/>
      </w:pPr>
      <w:r>
        <w:separator/>
      </w:r>
    </w:p>
  </w:footnote>
  <w:footnote w:type="continuationSeparator" w:id="0">
    <w:p w:rsidR="007C5AD2" w:rsidRDefault="007C5AD2" w:rsidP="00A00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82" w:rsidRDefault="00CB40B1" w:rsidP="00A00E82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261CB6E5" wp14:editId="36A13FBD">
          <wp:extent cx="2547639" cy="862330"/>
          <wp:effectExtent l="0" t="0" r="508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TB logo 3 -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041" cy="892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  <w:r w:rsidRPr="00CB40B1">
      <w:rPr>
        <w:noProof/>
        <w:lang w:eastAsia="en-GB"/>
      </w:rPr>
      <w:drawing>
        <wp:inline distT="0" distB="0" distL="0" distR="0">
          <wp:extent cx="742950" cy="857931"/>
          <wp:effectExtent l="0" t="0" r="0" b="0"/>
          <wp:docPr id="3" name="Picture 3" descr="R:\rsrch\pg5\lab\Alasdair Lab Folder\Laptop backup\SLTB\Website\GIF-LogoVURVbarv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rsrch\pg5\lab\Alasdair Lab Folder\Laptop backup\SLTB\Website\GIF-LogoVURVbarva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724" cy="866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40B1" w:rsidRPr="00CB40B1" w:rsidRDefault="00CB40B1" w:rsidP="00CB40B1">
    <w:pPr>
      <w:pStyle w:val="Header"/>
      <w:jc w:val="center"/>
      <w:rPr>
        <w:color w:val="245593"/>
        <w:lang w:val="en-US"/>
      </w:rPr>
    </w:pPr>
    <w:r w:rsidRPr="0042648F">
      <w:rPr>
        <w:b/>
        <w:color w:val="245593"/>
        <w:lang w:val="en-US"/>
      </w:rPr>
      <w:t>SOCIETY FOR LOW TEMPERATURE BIOLOGY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1D"/>
    <w:rsid w:val="00017619"/>
    <w:rsid w:val="000D3EE8"/>
    <w:rsid w:val="001C6DE3"/>
    <w:rsid w:val="002D5351"/>
    <w:rsid w:val="00355C42"/>
    <w:rsid w:val="00435102"/>
    <w:rsid w:val="00462284"/>
    <w:rsid w:val="0050312D"/>
    <w:rsid w:val="00583F71"/>
    <w:rsid w:val="00653323"/>
    <w:rsid w:val="00662182"/>
    <w:rsid w:val="0067350B"/>
    <w:rsid w:val="006F1CA5"/>
    <w:rsid w:val="0075786C"/>
    <w:rsid w:val="00767426"/>
    <w:rsid w:val="007C3A1F"/>
    <w:rsid w:val="007C5AD2"/>
    <w:rsid w:val="007E08F3"/>
    <w:rsid w:val="00806476"/>
    <w:rsid w:val="00860327"/>
    <w:rsid w:val="008A1B3A"/>
    <w:rsid w:val="009016A4"/>
    <w:rsid w:val="009111A4"/>
    <w:rsid w:val="00970F91"/>
    <w:rsid w:val="00A00E82"/>
    <w:rsid w:val="00A94445"/>
    <w:rsid w:val="00AF501D"/>
    <w:rsid w:val="00B12146"/>
    <w:rsid w:val="00B84FFC"/>
    <w:rsid w:val="00C3538D"/>
    <w:rsid w:val="00CB40B1"/>
    <w:rsid w:val="00CF1CE0"/>
    <w:rsid w:val="00D513A7"/>
    <w:rsid w:val="00E1112D"/>
    <w:rsid w:val="00E80B90"/>
    <w:rsid w:val="00E90183"/>
    <w:rsid w:val="00ED2978"/>
    <w:rsid w:val="00ED35E7"/>
    <w:rsid w:val="00F6142B"/>
    <w:rsid w:val="00F9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D8AD49A"/>
  <w15:docId w15:val="{916214DD-5693-4F80-AC3E-0C723416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01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4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4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2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62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0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E82"/>
  </w:style>
  <w:style w:type="paragraph" w:styleId="Footer">
    <w:name w:val="footer"/>
    <w:basedOn w:val="Normal"/>
    <w:link w:val="FooterChar"/>
    <w:uiPriority w:val="99"/>
    <w:unhideWhenUsed/>
    <w:rsid w:val="00A00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E82"/>
  </w:style>
  <w:style w:type="character" w:styleId="FollowedHyperlink">
    <w:name w:val="FollowedHyperlink"/>
    <w:basedOn w:val="DefaultParagraphFont"/>
    <w:uiPriority w:val="99"/>
    <w:semiHidden/>
    <w:unhideWhenUsed/>
    <w:rsid w:val="00435102"/>
    <w:rPr>
      <w:color w:val="800080" w:themeColor="followedHyperlink"/>
      <w:u w:val="single"/>
    </w:rPr>
  </w:style>
  <w:style w:type="paragraph" w:customStyle="1" w:styleId="text-align-center">
    <w:name w:val="text-align-center"/>
    <w:basedOn w:val="Normal"/>
    <w:rsid w:val="001C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C6D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inyurl.com/yaqq72p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ani.amorim@uclouvain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K.U.Leuven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 Day</dc:creator>
  <cp:lastModifiedBy>Alasdair Kay</cp:lastModifiedBy>
  <cp:revision>9</cp:revision>
  <dcterms:created xsi:type="dcterms:W3CDTF">2018-04-12T12:11:00Z</dcterms:created>
  <dcterms:modified xsi:type="dcterms:W3CDTF">2018-08-24T09:30:00Z</dcterms:modified>
</cp:coreProperties>
</file>